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9BB9E" w14:textId="77777777" w:rsidR="004716C4" w:rsidRDefault="004716C4">
      <w:pPr>
        <w:rPr>
          <w:b/>
          <w:bCs/>
          <w:sz w:val="34"/>
          <w:szCs w:val="34"/>
        </w:rPr>
      </w:pPr>
    </w:p>
    <w:p w14:paraId="247209AD" w14:textId="77777777" w:rsidR="0039745B" w:rsidRPr="0039745B" w:rsidRDefault="00C82421" w:rsidP="0039745B">
      <w:pPr>
        <w:jc w:val="center"/>
        <w:rPr>
          <w:b/>
          <w:bCs/>
          <w:sz w:val="40"/>
          <w:szCs w:val="40"/>
        </w:rPr>
      </w:pPr>
      <w:r w:rsidRPr="0039745B">
        <w:rPr>
          <w:b/>
          <w:bCs/>
          <w:sz w:val="40"/>
          <w:szCs w:val="40"/>
        </w:rPr>
        <w:t>Ceník</w:t>
      </w:r>
      <w:r w:rsidR="004716C4" w:rsidRPr="0039745B">
        <w:rPr>
          <w:b/>
          <w:bCs/>
          <w:sz w:val="40"/>
          <w:szCs w:val="40"/>
        </w:rPr>
        <w:t xml:space="preserve"> výkonů nehrazených ze zdravotního pojištění </w:t>
      </w:r>
    </w:p>
    <w:p w14:paraId="14BE0A8D" w14:textId="508549EE" w:rsidR="00FD01D6" w:rsidRPr="0039745B" w:rsidRDefault="004716C4" w:rsidP="0039745B">
      <w:pPr>
        <w:jc w:val="center"/>
        <w:rPr>
          <w:b/>
          <w:bCs/>
          <w:sz w:val="40"/>
          <w:szCs w:val="40"/>
        </w:rPr>
      </w:pPr>
      <w:r w:rsidRPr="0039745B">
        <w:rPr>
          <w:b/>
          <w:bCs/>
          <w:sz w:val="40"/>
          <w:szCs w:val="40"/>
        </w:rPr>
        <w:t>nebo na vlastní žádost</w:t>
      </w:r>
    </w:p>
    <w:p w14:paraId="6F5A6AF9" w14:textId="77777777" w:rsidR="00C82421" w:rsidRPr="00C82421" w:rsidRDefault="00C82421">
      <w:pPr>
        <w:rPr>
          <w:sz w:val="20"/>
          <w:szCs w:val="20"/>
        </w:rPr>
      </w:pPr>
    </w:p>
    <w:p w14:paraId="3805B689" w14:textId="4E388A06" w:rsidR="0039745B" w:rsidRPr="0039745B" w:rsidRDefault="0039745B" w:rsidP="0039745B">
      <w:pPr>
        <w:jc w:val="center"/>
        <w:rPr>
          <w:sz w:val="32"/>
          <w:szCs w:val="32"/>
        </w:rPr>
      </w:pPr>
      <w:r w:rsidRPr="0039745B">
        <w:rPr>
          <w:sz w:val="32"/>
          <w:szCs w:val="32"/>
        </w:rPr>
        <w:t>Platnost od 1.4.2025</w:t>
      </w:r>
    </w:p>
    <w:tbl>
      <w:tblPr>
        <w:tblStyle w:val="Mkatabulky"/>
        <w:tblpPr w:leftFromText="141" w:rightFromText="141" w:vertAnchor="text" w:tblpXSpec="center" w:tblpY="25"/>
        <w:tblOverlap w:val="never"/>
        <w:tblW w:w="8560" w:type="dxa"/>
        <w:tblLook w:val="04A0" w:firstRow="1" w:lastRow="0" w:firstColumn="1" w:lastColumn="0" w:noHBand="0" w:noVBand="1"/>
      </w:tblPr>
      <w:tblGrid>
        <w:gridCol w:w="6180"/>
        <w:gridCol w:w="2380"/>
      </w:tblGrid>
      <w:tr w:rsidR="0039745B" w:rsidRPr="004716C4" w14:paraId="227AD4C5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73956206" w14:textId="5CB447E6" w:rsidR="0039745B" w:rsidRPr="004716C4" w:rsidRDefault="00D41BA9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Administrativní úkon pro zavedení nadstandartních služeb</w:t>
            </w:r>
          </w:p>
        </w:tc>
        <w:tc>
          <w:tcPr>
            <w:tcW w:w="2380" w:type="dxa"/>
            <w:noWrap/>
            <w:hideMark/>
          </w:tcPr>
          <w:p w14:paraId="44DE62A3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500</w:t>
            </w:r>
          </w:p>
        </w:tc>
      </w:tr>
      <w:tr w:rsidR="0039745B" w:rsidRPr="004716C4" w14:paraId="0C0D2FA0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5D413CF7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Gynekologické vyšetření na vlastní žádost</w:t>
            </w:r>
          </w:p>
        </w:tc>
        <w:tc>
          <w:tcPr>
            <w:tcW w:w="2380" w:type="dxa"/>
            <w:noWrap/>
            <w:hideMark/>
          </w:tcPr>
          <w:p w14:paraId="2ACCC0CD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850</w:t>
            </w:r>
          </w:p>
        </w:tc>
      </w:tr>
      <w:tr w:rsidR="0039745B" w:rsidRPr="004716C4" w14:paraId="1BA9496F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70E8B49C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Ultrazvukové vyšetření pánve na vlastní žádost</w:t>
            </w:r>
          </w:p>
        </w:tc>
        <w:tc>
          <w:tcPr>
            <w:tcW w:w="2380" w:type="dxa"/>
            <w:noWrap/>
            <w:hideMark/>
          </w:tcPr>
          <w:p w14:paraId="2A65BA50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850</w:t>
            </w:r>
          </w:p>
        </w:tc>
      </w:tr>
      <w:tr w:rsidR="0039745B" w:rsidRPr="004716C4" w14:paraId="1BA22AF4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4872EDE8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Ultrazvukové vyšetření plodu na vlastní žádost</w:t>
            </w:r>
          </w:p>
        </w:tc>
        <w:tc>
          <w:tcPr>
            <w:tcW w:w="2380" w:type="dxa"/>
            <w:noWrap/>
            <w:hideMark/>
          </w:tcPr>
          <w:p w14:paraId="7C1DBB2A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1000</w:t>
            </w:r>
          </w:p>
        </w:tc>
      </w:tr>
      <w:tr w:rsidR="0039745B" w:rsidRPr="004716C4" w14:paraId="2A91B5EF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37568D4F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Určení pohlaví plodu dle ultrazvuku (samostatný výkon)</w:t>
            </w:r>
          </w:p>
        </w:tc>
        <w:tc>
          <w:tcPr>
            <w:tcW w:w="2380" w:type="dxa"/>
            <w:noWrap/>
            <w:hideMark/>
          </w:tcPr>
          <w:p w14:paraId="0E77F229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500</w:t>
            </w:r>
          </w:p>
        </w:tc>
      </w:tr>
      <w:tr w:rsidR="0039745B" w:rsidRPr="004716C4" w14:paraId="0FB13DCD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32FD5DA7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Screening I. trimestru těhotenství</w:t>
            </w:r>
            <w:r w:rsidRPr="003974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včetně rizika preeklampsie</w:t>
            </w:r>
          </w:p>
        </w:tc>
        <w:tc>
          <w:tcPr>
            <w:tcW w:w="2380" w:type="dxa"/>
            <w:noWrap/>
            <w:hideMark/>
          </w:tcPr>
          <w:p w14:paraId="3CFEA29D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1500</w:t>
            </w:r>
          </w:p>
        </w:tc>
      </w:tr>
      <w:tr w:rsidR="0039745B" w:rsidRPr="004716C4" w14:paraId="21E299E3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1D9C9001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Podrobné ultrazvukové vyšetření plodu ve II. trimestru těhotenství</w:t>
            </w:r>
          </w:p>
        </w:tc>
        <w:tc>
          <w:tcPr>
            <w:tcW w:w="2380" w:type="dxa"/>
            <w:noWrap/>
            <w:hideMark/>
          </w:tcPr>
          <w:p w14:paraId="1A4D487D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1000</w:t>
            </w:r>
          </w:p>
        </w:tc>
      </w:tr>
      <w:tr w:rsidR="0039745B" w:rsidRPr="004716C4" w14:paraId="0A810E26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0D364EF8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3D/4D ultrazvukové vyšetření plodu, videosekvence, foto</w:t>
            </w:r>
          </w:p>
        </w:tc>
        <w:tc>
          <w:tcPr>
            <w:tcW w:w="2380" w:type="dxa"/>
            <w:noWrap/>
            <w:hideMark/>
          </w:tcPr>
          <w:p w14:paraId="778027BA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1600</w:t>
            </w:r>
          </w:p>
        </w:tc>
      </w:tr>
      <w:tr w:rsidR="0039745B" w:rsidRPr="004716C4" w14:paraId="18B93A98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140879C9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3D fotografie plodu</w:t>
            </w:r>
          </w:p>
        </w:tc>
        <w:tc>
          <w:tcPr>
            <w:tcW w:w="2380" w:type="dxa"/>
            <w:noWrap/>
            <w:hideMark/>
          </w:tcPr>
          <w:p w14:paraId="2434CD6B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</w:t>
            </w:r>
          </w:p>
        </w:tc>
      </w:tr>
      <w:tr w:rsidR="0039745B" w:rsidRPr="004716C4" w14:paraId="0EB1BC89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15099FF4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2D fotografie plodu</w:t>
            </w:r>
          </w:p>
        </w:tc>
        <w:tc>
          <w:tcPr>
            <w:tcW w:w="2380" w:type="dxa"/>
            <w:noWrap/>
            <w:hideMark/>
          </w:tcPr>
          <w:p w14:paraId="2D4A191A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100</w:t>
            </w:r>
          </w:p>
        </w:tc>
      </w:tr>
      <w:tr w:rsidR="0039745B" w:rsidRPr="004716C4" w14:paraId="5C2B18BF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539A8F30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Ultrazvukové vyšetření průchodnosti vejcovodů</w:t>
            </w:r>
            <w:r w:rsidRPr="003974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systémem HyFoSy</w:t>
            </w:r>
          </w:p>
        </w:tc>
        <w:tc>
          <w:tcPr>
            <w:tcW w:w="2380" w:type="dxa"/>
            <w:noWrap/>
            <w:hideMark/>
          </w:tcPr>
          <w:p w14:paraId="6B73FFD9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3000</w:t>
            </w:r>
          </w:p>
        </w:tc>
      </w:tr>
      <w:tr w:rsidR="0039745B" w:rsidRPr="004716C4" w14:paraId="132D8C75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5039C621" w14:textId="49D1CD46" w:rsidR="0039745B" w:rsidRPr="0039745B" w:rsidRDefault="0039745B" w:rsidP="003974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974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Nitroděložní tělíska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. zavedení včetně tělíska:</w:t>
            </w:r>
          </w:p>
          <w:p w14:paraId="7C614D65" w14:textId="4D2D5100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 </w:t>
            </w: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IUS Mirena</w:t>
            </w:r>
          </w:p>
        </w:tc>
        <w:tc>
          <w:tcPr>
            <w:tcW w:w="2380" w:type="dxa"/>
            <w:noWrap/>
            <w:hideMark/>
          </w:tcPr>
          <w:p w14:paraId="7449E06F" w14:textId="77777777" w:rsidR="0039745B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3BE31F1E" w14:textId="5372C058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7000</w:t>
            </w:r>
          </w:p>
        </w:tc>
      </w:tr>
      <w:tr w:rsidR="0039745B" w:rsidRPr="004716C4" w14:paraId="6FB404ED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55720DB7" w14:textId="37E3C279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 </w:t>
            </w: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IUS Levosert SHI</w:t>
            </w:r>
          </w:p>
        </w:tc>
        <w:tc>
          <w:tcPr>
            <w:tcW w:w="2380" w:type="dxa"/>
            <w:noWrap/>
            <w:hideMark/>
          </w:tcPr>
          <w:p w14:paraId="1384FB93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6200</w:t>
            </w:r>
          </w:p>
        </w:tc>
      </w:tr>
      <w:tr w:rsidR="0039745B" w:rsidRPr="004716C4" w14:paraId="0A7B8E11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682DDFB9" w14:textId="3AE25280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</w:t>
            </w: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IUS Kyleena</w:t>
            </w:r>
          </w:p>
        </w:tc>
        <w:tc>
          <w:tcPr>
            <w:tcW w:w="2380" w:type="dxa"/>
            <w:noWrap/>
            <w:hideMark/>
          </w:tcPr>
          <w:p w14:paraId="42EC9E23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7400</w:t>
            </w:r>
          </w:p>
        </w:tc>
      </w:tr>
      <w:tr w:rsidR="0039745B" w:rsidRPr="004716C4" w14:paraId="27347E59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4105E47D" w14:textId="431F8F3B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</w:t>
            </w: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IUS Jaydess</w:t>
            </w:r>
          </w:p>
        </w:tc>
        <w:tc>
          <w:tcPr>
            <w:tcW w:w="2380" w:type="dxa"/>
            <w:noWrap/>
            <w:hideMark/>
          </w:tcPr>
          <w:p w14:paraId="1A1B5FBC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7000</w:t>
            </w:r>
          </w:p>
        </w:tc>
      </w:tr>
      <w:tr w:rsidR="0039745B" w:rsidRPr="004716C4" w14:paraId="76432415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23DFE803" w14:textId="665A6861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</w:t>
            </w: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IUD T-Cu Mini</w:t>
            </w:r>
          </w:p>
        </w:tc>
        <w:tc>
          <w:tcPr>
            <w:tcW w:w="2380" w:type="dxa"/>
            <w:noWrap/>
            <w:hideMark/>
          </w:tcPr>
          <w:p w14:paraId="5FD48019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2000</w:t>
            </w:r>
          </w:p>
        </w:tc>
      </w:tr>
      <w:tr w:rsidR="0039745B" w:rsidRPr="004716C4" w14:paraId="16E6A64C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08CC3424" w14:textId="346CB02B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</w:t>
            </w: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IUD T-Cu Normal</w:t>
            </w:r>
          </w:p>
        </w:tc>
        <w:tc>
          <w:tcPr>
            <w:tcW w:w="2380" w:type="dxa"/>
            <w:noWrap/>
            <w:hideMark/>
          </w:tcPr>
          <w:p w14:paraId="1CF8FBF5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2000</w:t>
            </w:r>
          </w:p>
        </w:tc>
      </w:tr>
      <w:tr w:rsidR="0039745B" w:rsidRPr="004716C4" w14:paraId="68F0E5AC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29865F3E" w14:textId="6BE81A4D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</w:t>
            </w: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IUD T-Ag</w:t>
            </w:r>
          </w:p>
        </w:tc>
        <w:tc>
          <w:tcPr>
            <w:tcW w:w="2380" w:type="dxa"/>
            <w:noWrap/>
            <w:hideMark/>
          </w:tcPr>
          <w:p w14:paraId="230098C1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2200</w:t>
            </w:r>
          </w:p>
        </w:tc>
      </w:tr>
      <w:tr w:rsidR="0039745B" w:rsidRPr="004716C4" w14:paraId="3CCF4FBF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7CA7F536" w14:textId="52CC3B58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Sepsání žádosti k ukončení těhotenství - interrupci</w:t>
            </w:r>
          </w:p>
        </w:tc>
        <w:tc>
          <w:tcPr>
            <w:tcW w:w="2380" w:type="dxa"/>
            <w:noWrap/>
            <w:hideMark/>
          </w:tcPr>
          <w:p w14:paraId="527710E0" w14:textId="21D7783E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1000</w:t>
            </w:r>
          </w:p>
        </w:tc>
      </w:tr>
      <w:tr w:rsidR="0039745B" w:rsidRPr="004716C4" w14:paraId="567F334E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78331B37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LBC - Liquid based cytology </w:t>
            </w:r>
            <w:r w:rsidRPr="003974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oděr cytologie do tekuténo média v rámci preventivníhom vyšetření</w:t>
            </w:r>
          </w:p>
        </w:tc>
        <w:tc>
          <w:tcPr>
            <w:tcW w:w="2380" w:type="dxa"/>
            <w:noWrap/>
            <w:hideMark/>
          </w:tcPr>
          <w:p w14:paraId="5BA7FC19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</w:t>
            </w:r>
          </w:p>
        </w:tc>
      </w:tr>
      <w:tr w:rsidR="0039745B" w:rsidRPr="004716C4" w14:paraId="53417B24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68E02A93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Odběr krve na vlastní žádost</w:t>
            </w:r>
          </w:p>
        </w:tc>
        <w:tc>
          <w:tcPr>
            <w:tcW w:w="2380" w:type="dxa"/>
            <w:noWrap/>
            <w:hideMark/>
          </w:tcPr>
          <w:p w14:paraId="7ACE312D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</w:t>
            </w:r>
          </w:p>
        </w:tc>
      </w:tr>
      <w:tr w:rsidR="0039745B" w:rsidRPr="004716C4" w14:paraId="7A6980F2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121DEE38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Odběr materiálu z pochvy, čípku pro další vyšetření na vl. žádost</w:t>
            </w:r>
          </w:p>
        </w:tc>
        <w:tc>
          <w:tcPr>
            <w:tcW w:w="2380" w:type="dxa"/>
            <w:noWrap/>
            <w:hideMark/>
          </w:tcPr>
          <w:p w14:paraId="2148A187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</w:t>
            </w:r>
          </w:p>
        </w:tc>
      </w:tr>
      <w:tr w:rsidR="0039745B" w:rsidRPr="004716C4" w14:paraId="201CD731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3C84BA00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zpracování vzorku dle aktuálního ceníku laboratoře</w:t>
            </w:r>
          </w:p>
        </w:tc>
        <w:tc>
          <w:tcPr>
            <w:tcW w:w="2380" w:type="dxa"/>
            <w:noWrap/>
            <w:hideMark/>
          </w:tcPr>
          <w:p w14:paraId="4AE07607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39745B" w:rsidRPr="004716C4" w14:paraId="20C24469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0D7834D1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Aplikace injekce na vlastní žádost</w:t>
            </w:r>
          </w:p>
        </w:tc>
        <w:tc>
          <w:tcPr>
            <w:tcW w:w="2380" w:type="dxa"/>
            <w:noWrap/>
            <w:hideMark/>
          </w:tcPr>
          <w:p w14:paraId="578EEA60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</w:t>
            </w:r>
          </w:p>
        </w:tc>
      </w:tr>
      <w:tr w:rsidR="0039745B" w:rsidRPr="004716C4" w14:paraId="7A743C95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57C73A53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Administrativní výkony, potvrzení, vyplnění formulářů na vlastní žádost</w:t>
            </w:r>
          </w:p>
        </w:tc>
        <w:tc>
          <w:tcPr>
            <w:tcW w:w="2380" w:type="dxa"/>
            <w:noWrap/>
            <w:hideMark/>
          </w:tcPr>
          <w:p w14:paraId="11155540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</w:t>
            </w:r>
          </w:p>
        </w:tc>
      </w:tr>
      <w:tr w:rsidR="0039745B" w:rsidRPr="004716C4" w14:paraId="24FEC3BA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58451325" w14:textId="1D9A7DA7" w:rsidR="0039745B" w:rsidRPr="004716C4" w:rsidRDefault="0039745B" w:rsidP="003974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Výkony estetické gynekologie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:</w:t>
            </w:r>
          </w:p>
        </w:tc>
        <w:tc>
          <w:tcPr>
            <w:tcW w:w="2380" w:type="dxa"/>
            <w:noWrap/>
            <w:hideMark/>
          </w:tcPr>
          <w:p w14:paraId="6CFC4562" w14:textId="77777777" w:rsidR="0039745B" w:rsidRPr="004716C4" w:rsidRDefault="0039745B" w:rsidP="003974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39745B" w:rsidRPr="004716C4" w14:paraId="04BEFB51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5CA78B9D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PRP</w:t>
            </w:r>
            <w:r w:rsidRPr="003974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 w:rsidRPr="0039745B">
              <w:rPr>
                <w:sz w:val="24"/>
                <w:szCs w:val="24"/>
              </w:rPr>
              <w:t>(aplikace koncentrátu vlastních krevních destiček)</w:t>
            </w:r>
          </w:p>
        </w:tc>
        <w:tc>
          <w:tcPr>
            <w:tcW w:w="2380" w:type="dxa"/>
            <w:noWrap/>
            <w:hideMark/>
          </w:tcPr>
          <w:p w14:paraId="22A3E618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4200</w:t>
            </w:r>
          </w:p>
        </w:tc>
      </w:tr>
      <w:tr w:rsidR="0039745B" w:rsidRPr="004716C4" w14:paraId="69570832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2DBC08AD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PRP s kys. Hyaluronovou</w:t>
            </w:r>
          </w:p>
        </w:tc>
        <w:tc>
          <w:tcPr>
            <w:tcW w:w="2380" w:type="dxa"/>
            <w:noWrap/>
            <w:hideMark/>
          </w:tcPr>
          <w:p w14:paraId="21A59BCF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6500</w:t>
            </w:r>
          </w:p>
        </w:tc>
      </w:tr>
      <w:tr w:rsidR="0039745B" w:rsidRPr="004716C4" w14:paraId="698CBB65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4AE2689D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Neauvia Rose intense</w:t>
            </w:r>
            <w:r w:rsidRPr="003974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– výplň pod kůži a sliznice</w:t>
            </w:r>
          </w:p>
        </w:tc>
        <w:tc>
          <w:tcPr>
            <w:tcW w:w="2380" w:type="dxa"/>
            <w:noWrap/>
            <w:hideMark/>
          </w:tcPr>
          <w:p w14:paraId="6AD431F0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6000</w:t>
            </w:r>
          </w:p>
        </w:tc>
      </w:tr>
      <w:tr w:rsidR="0039745B" w:rsidRPr="004716C4" w14:paraId="5048031C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0FE1437A" w14:textId="6594EED0" w:rsidR="0039745B" w:rsidRPr="0039745B" w:rsidRDefault="0039745B" w:rsidP="003974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974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Niťové techniky:</w:t>
            </w:r>
          </w:p>
          <w:p w14:paraId="56FE1198" w14:textId="4245EEA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Aptos - Intimate s hyaluron. Kyselinou</w:t>
            </w:r>
          </w:p>
        </w:tc>
        <w:tc>
          <w:tcPr>
            <w:tcW w:w="2380" w:type="dxa"/>
            <w:noWrap/>
            <w:hideMark/>
          </w:tcPr>
          <w:p w14:paraId="6BF5D061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19200</w:t>
            </w:r>
          </w:p>
        </w:tc>
      </w:tr>
      <w:tr w:rsidR="0039745B" w:rsidRPr="004716C4" w14:paraId="170A1047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75AC3C55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Aptos - Nano Vitis</w:t>
            </w:r>
          </w:p>
        </w:tc>
        <w:tc>
          <w:tcPr>
            <w:tcW w:w="2380" w:type="dxa"/>
            <w:noWrap/>
            <w:hideMark/>
          </w:tcPr>
          <w:p w14:paraId="6B93900C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5300</w:t>
            </w:r>
          </w:p>
        </w:tc>
      </w:tr>
      <w:tr w:rsidR="0039745B" w:rsidRPr="004716C4" w14:paraId="4BC35333" w14:textId="77777777" w:rsidTr="0039745B">
        <w:trPr>
          <w:trHeight w:val="260"/>
        </w:trPr>
        <w:tc>
          <w:tcPr>
            <w:tcW w:w="6180" w:type="dxa"/>
            <w:noWrap/>
            <w:hideMark/>
          </w:tcPr>
          <w:p w14:paraId="781F2744" w14:textId="77777777" w:rsidR="0039745B" w:rsidRPr="004716C4" w:rsidRDefault="0039745B" w:rsidP="0039745B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Aptos - Nano spring</w:t>
            </w:r>
          </w:p>
        </w:tc>
        <w:tc>
          <w:tcPr>
            <w:tcW w:w="2380" w:type="dxa"/>
            <w:noWrap/>
            <w:hideMark/>
          </w:tcPr>
          <w:p w14:paraId="5E3253BD" w14:textId="77777777" w:rsidR="0039745B" w:rsidRPr="004716C4" w:rsidRDefault="0039745B" w:rsidP="003974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716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4800</w:t>
            </w:r>
          </w:p>
        </w:tc>
      </w:tr>
    </w:tbl>
    <w:p w14:paraId="08777CE2" w14:textId="77777777" w:rsidR="0039745B" w:rsidRDefault="0039745B">
      <w:pPr>
        <w:rPr>
          <w:sz w:val="20"/>
          <w:szCs w:val="20"/>
        </w:rPr>
      </w:pPr>
    </w:p>
    <w:p w14:paraId="46267A78" w14:textId="77777777" w:rsidR="0039745B" w:rsidRDefault="0039745B">
      <w:pPr>
        <w:rPr>
          <w:sz w:val="20"/>
          <w:szCs w:val="20"/>
        </w:rPr>
      </w:pPr>
    </w:p>
    <w:p w14:paraId="0D758522" w14:textId="77777777" w:rsidR="0039745B" w:rsidRDefault="0039745B">
      <w:pPr>
        <w:rPr>
          <w:sz w:val="20"/>
          <w:szCs w:val="20"/>
        </w:rPr>
      </w:pPr>
    </w:p>
    <w:p w14:paraId="1A3CF4D0" w14:textId="77777777" w:rsidR="0039745B" w:rsidRDefault="0039745B">
      <w:pPr>
        <w:rPr>
          <w:sz w:val="20"/>
          <w:szCs w:val="20"/>
        </w:rPr>
      </w:pPr>
    </w:p>
    <w:p w14:paraId="26E09CB9" w14:textId="77777777" w:rsidR="0039745B" w:rsidRDefault="0039745B">
      <w:pPr>
        <w:rPr>
          <w:sz w:val="20"/>
          <w:szCs w:val="20"/>
        </w:rPr>
      </w:pPr>
    </w:p>
    <w:p w14:paraId="3AEB2F21" w14:textId="77777777" w:rsidR="0039745B" w:rsidRDefault="0039745B">
      <w:pPr>
        <w:rPr>
          <w:sz w:val="20"/>
          <w:szCs w:val="20"/>
        </w:rPr>
      </w:pPr>
    </w:p>
    <w:p w14:paraId="0862B0BD" w14:textId="77777777" w:rsidR="0039745B" w:rsidRDefault="0039745B">
      <w:pPr>
        <w:rPr>
          <w:sz w:val="20"/>
          <w:szCs w:val="20"/>
        </w:rPr>
      </w:pPr>
    </w:p>
    <w:p w14:paraId="4F38862F" w14:textId="77777777" w:rsidR="0039745B" w:rsidRDefault="0039745B">
      <w:pPr>
        <w:rPr>
          <w:sz w:val="20"/>
          <w:szCs w:val="20"/>
        </w:rPr>
      </w:pPr>
    </w:p>
    <w:p w14:paraId="4C26BCF9" w14:textId="77777777" w:rsidR="0039745B" w:rsidRDefault="0039745B">
      <w:pPr>
        <w:rPr>
          <w:sz w:val="20"/>
          <w:szCs w:val="20"/>
        </w:rPr>
      </w:pPr>
    </w:p>
    <w:p w14:paraId="18C570A0" w14:textId="77777777" w:rsidR="0039745B" w:rsidRDefault="0039745B">
      <w:pPr>
        <w:rPr>
          <w:sz w:val="20"/>
          <w:szCs w:val="20"/>
        </w:rPr>
      </w:pPr>
    </w:p>
    <w:p w14:paraId="30FEE16D" w14:textId="77777777" w:rsidR="0039745B" w:rsidRDefault="0039745B">
      <w:pPr>
        <w:rPr>
          <w:sz w:val="20"/>
          <w:szCs w:val="20"/>
        </w:rPr>
      </w:pPr>
    </w:p>
    <w:p w14:paraId="4D1B544A" w14:textId="77777777" w:rsidR="0039745B" w:rsidRDefault="0039745B">
      <w:pPr>
        <w:rPr>
          <w:sz w:val="20"/>
          <w:szCs w:val="20"/>
        </w:rPr>
      </w:pPr>
    </w:p>
    <w:p w14:paraId="65805D08" w14:textId="77777777" w:rsidR="0039745B" w:rsidRDefault="0039745B">
      <w:pPr>
        <w:rPr>
          <w:sz w:val="20"/>
          <w:szCs w:val="20"/>
        </w:rPr>
      </w:pPr>
    </w:p>
    <w:p w14:paraId="5F6F4732" w14:textId="77777777" w:rsidR="0039745B" w:rsidRDefault="0039745B">
      <w:pPr>
        <w:rPr>
          <w:sz w:val="20"/>
          <w:szCs w:val="20"/>
        </w:rPr>
      </w:pPr>
    </w:p>
    <w:p w14:paraId="0516F15E" w14:textId="77777777" w:rsidR="0039745B" w:rsidRDefault="0039745B">
      <w:pPr>
        <w:rPr>
          <w:sz w:val="20"/>
          <w:szCs w:val="20"/>
        </w:rPr>
      </w:pPr>
    </w:p>
    <w:p w14:paraId="2B330EF9" w14:textId="77777777" w:rsidR="0039745B" w:rsidRDefault="0039745B">
      <w:pPr>
        <w:rPr>
          <w:sz w:val="20"/>
          <w:szCs w:val="20"/>
        </w:rPr>
      </w:pPr>
    </w:p>
    <w:p w14:paraId="78DD649D" w14:textId="77777777" w:rsidR="0039745B" w:rsidRDefault="0039745B">
      <w:pPr>
        <w:rPr>
          <w:sz w:val="20"/>
          <w:szCs w:val="20"/>
        </w:rPr>
      </w:pPr>
    </w:p>
    <w:p w14:paraId="540D32F2" w14:textId="77777777" w:rsidR="0039745B" w:rsidRDefault="0039745B">
      <w:pPr>
        <w:rPr>
          <w:sz w:val="20"/>
          <w:szCs w:val="20"/>
        </w:rPr>
      </w:pPr>
    </w:p>
    <w:p w14:paraId="52F40D7F" w14:textId="5175FB83" w:rsidR="0039745B" w:rsidRDefault="0039745B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353E8528" w14:textId="77777777" w:rsidR="0039745B" w:rsidRDefault="0039745B">
      <w:pPr>
        <w:rPr>
          <w:sz w:val="20"/>
          <w:szCs w:val="20"/>
        </w:rPr>
      </w:pPr>
    </w:p>
    <w:p w14:paraId="6A1223CF" w14:textId="77777777" w:rsidR="0039745B" w:rsidRDefault="0039745B">
      <w:pPr>
        <w:rPr>
          <w:sz w:val="20"/>
          <w:szCs w:val="20"/>
        </w:rPr>
      </w:pPr>
    </w:p>
    <w:p w14:paraId="62896D2F" w14:textId="77777777" w:rsidR="0039745B" w:rsidRDefault="0039745B" w:rsidP="0039745B">
      <w:pPr>
        <w:ind w:left="708" w:firstLine="708"/>
        <w:rPr>
          <w:sz w:val="20"/>
          <w:szCs w:val="20"/>
        </w:rPr>
      </w:pPr>
    </w:p>
    <w:p w14:paraId="32280FA9" w14:textId="499329CE" w:rsidR="000856B5" w:rsidRPr="00C82421" w:rsidRDefault="0039745B" w:rsidP="003A172F">
      <w:pPr>
        <w:ind w:left="708" w:firstLine="708"/>
        <w:rPr>
          <w:sz w:val="20"/>
          <w:szCs w:val="20"/>
        </w:rPr>
      </w:pPr>
      <w:r>
        <w:rPr>
          <w:sz w:val="20"/>
          <w:szCs w:val="20"/>
        </w:rPr>
        <w:t>Uvedené ceny podléhají regulaci cen podle příslušných právních norem Č</w:t>
      </w:r>
      <w:r w:rsidR="003A172F">
        <w:rPr>
          <w:sz w:val="20"/>
          <w:szCs w:val="20"/>
        </w:rPr>
        <w:t>R</w:t>
      </w:r>
    </w:p>
    <w:sectPr w:rsidR="000856B5" w:rsidRPr="00C82421" w:rsidSect="00C824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21"/>
    <w:rsid w:val="00054C5C"/>
    <w:rsid w:val="000856B5"/>
    <w:rsid w:val="00117478"/>
    <w:rsid w:val="0039745B"/>
    <w:rsid w:val="003A172F"/>
    <w:rsid w:val="004716C4"/>
    <w:rsid w:val="0049737F"/>
    <w:rsid w:val="005952DA"/>
    <w:rsid w:val="005D01EF"/>
    <w:rsid w:val="006B611C"/>
    <w:rsid w:val="0080721D"/>
    <w:rsid w:val="00881630"/>
    <w:rsid w:val="00886377"/>
    <w:rsid w:val="008B41EB"/>
    <w:rsid w:val="00901562"/>
    <w:rsid w:val="0092255A"/>
    <w:rsid w:val="00B258A9"/>
    <w:rsid w:val="00BB2C3E"/>
    <w:rsid w:val="00BD5BBB"/>
    <w:rsid w:val="00C0009C"/>
    <w:rsid w:val="00C82421"/>
    <w:rsid w:val="00CE71D7"/>
    <w:rsid w:val="00D41BA9"/>
    <w:rsid w:val="00DD34B4"/>
    <w:rsid w:val="00EB47C0"/>
    <w:rsid w:val="00F96C6C"/>
    <w:rsid w:val="00FD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E65D"/>
  <w15:chartTrackingRefBased/>
  <w15:docId w15:val="{35757D86-1130-42D7-9011-1124F94C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2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2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24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2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24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2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2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2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2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24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24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24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242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242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24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24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24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24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2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2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2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2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2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24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24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242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24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242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2421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471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Semeradova</dc:creator>
  <cp:keywords/>
  <dc:description/>
  <cp:lastModifiedBy>Gynartis Gynartis</cp:lastModifiedBy>
  <cp:revision>2</cp:revision>
  <cp:lastPrinted>2026-09-15T07:16:00Z</cp:lastPrinted>
  <dcterms:created xsi:type="dcterms:W3CDTF">2026-09-15T07:17:00Z</dcterms:created>
  <dcterms:modified xsi:type="dcterms:W3CDTF">2026-09-15T07:17:00Z</dcterms:modified>
</cp:coreProperties>
</file>